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80" w:rsidRPr="00F07E2A" w:rsidRDefault="00EE78DB" w:rsidP="00F07E2A">
      <w:pPr>
        <w:jc w:val="center"/>
        <w:rPr>
          <w:rFonts w:ascii="HG丸ｺﾞｼｯｸM-PRO" w:eastAsia="HG丸ｺﾞｼｯｸM-PRO" w:hAnsi="HG丸ｺﾞｼｯｸM-PRO"/>
          <w:sz w:val="32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32"/>
          <w:szCs w:val="21"/>
        </w:rPr>
        <w:t>実施</w:t>
      </w:r>
      <w:r w:rsidR="00255F24" w:rsidRPr="00F07E2A">
        <w:rPr>
          <w:rFonts w:ascii="HG丸ｺﾞｼｯｸM-PRO" w:eastAsia="HG丸ｺﾞｼｯｸM-PRO" w:hAnsi="HG丸ｺﾞｼｯｸM-PRO" w:hint="eastAsia"/>
          <w:sz w:val="32"/>
          <w:szCs w:val="21"/>
        </w:rPr>
        <w:t>要綱</w:t>
      </w:r>
    </w:p>
    <w:p w:rsidR="00A54F3A" w:rsidRPr="00F07E2A" w:rsidRDefault="00C101E6" w:rsidP="00F07E2A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１</w:t>
      </w:r>
      <w:r w:rsidR="00567B48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07E2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講習会の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目的　</w:t>
      </w:r>
    </w:p>
    <w:p w:rsidR="00707E5F" w:rsidRDefault="00A54F3A" w:rsidP="00F07E2A">
      <w:pPr>
        <w:spacing w:line="240" w:lineRule="exact"/>
        <w:ind w:leftChars="100" w:left="240"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管内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の防火対象物</w:t>
      </w:r>
      <w:r w:rsidR="004A02F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おいて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防火管理者</w:t>
      </w:r>
      <w:r w:rsidR="004A02F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に選任されている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皆さまに向けた</w:t>
      </w: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消火・避難訓練の実施要領</w:t>
      </w:r>
      <w:r w:rsidR="00D71251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の指導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に特化した講習会</w:t>
      </w:r>
      <w:r w:rsidR="004A02F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となります。</w:t>
      </w:r>
    </w:p>
    <w:p w:rsidR="00A54F3A" w:rsidRPr="00F07E2A" w:rsidRDefault="004A02F3" w:rsidP="00F07E2A">
      <w:pPr>
        <w:spacing w:line="240" w:lineRule="exact"/>
        <w:ind w:leftChars="100" w:left="240"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受講することで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消火・避難訓練の実施に対する不安を解消して頂き、スムーズに消火・避難訓練を実施し、防火対象物の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防火管理体制を確立することを目的とし</w:t>
      </w: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てい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ます。</w:t>
      </w:r>
    </w:p>
    <w:p w:rsidR="00A54F3A" w:rsidRPr="00F07E2A" w:rsidRDefault="00EB4683" w:rsidP="00F07E2A">
      <w:pPr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２　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実施日時及び講習会場</w:t>
      </w:r>
    </w:p>
    <w:p w:rsidR="00A54F3A" w:rsidRPr="00F07E2A" w:rsidRDefault="00567B48" w:rsidP="00F07E2A">
      <w:pPr>
        <w:spacing w:line="24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日時：令和</w:t>
      </w:r>
      <w:r w:rsidR="00672CD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７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年１１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８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日（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土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９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時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３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0分から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1１</w:t>
      </w:r>
      <w:r w:rsidR="00A54F3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時30分まで</w:t>
      </w:r>
    </w:p>
    <w:p w:rsidR="00A54F3A" w:rsidRPr="00F07E2A" w:rsidRDefault="00A54F3A" w:rsidP="00FA6341">
      <w:pPr>
        <w:spacing w:line="240" w:lineRule="exact"/>
        <w:ind w:firstLineChars="1600" w:firstLine="336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（受付開始は９時</w:t>
      </w:r>
      <w:r w:rsidR="00E717E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０</w:t>
      </w: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０分から）</w:t>
      </w:r>
    </w:p>
    <w:p w:rsidR="00FE0EEB" w:rsidRPr="00F07E2A" w:rsidRDefault="00A54F3A" w:rsidP="00F07E2A">
      <w:pPr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会場：筑紫野太宰府消防本部（筑紫野市針摺西１丁目１番１号）</w:t>
      </w:r>
    </w:p>
    <w:p w:rsidR="00C25A72" w:rsidRPr="00F07E2A" w:rsidRDefault="00152641" w:rsidP="00F07E2A">
      <w:pPr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３</w:t>
      </w:r>
      <w:r w:rsidR="00255F24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EE78DB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カリキュラム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851"/>
        <w:gridCol w:w="4678"/>
        <w:gridCol w:w="1559"/>
      </w:tblGrid>
      <w:tr w:rsidR="009457B4" w:rsidRPr="00F07E2A" w:rsidTr="00FE7AC7">
        <w:trPr>
          <w:trHeight w:val="341"/>
        </w:trPr>
        <w:tc>
          <w:tcPr>
            <w:tcW w:w="2268" w:type="dxa"/>
            <w:vAlign w:val="center"/>
          </w:tcPr>
          <w:p w:rsidR="009457B4" w:rsidRPr="00F07E2A" w:rsidRDefault="009457B4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時間</w:t>
            </w:r>
          </w:p>
        </w:tc>
        <w:tc>
          <w:tcPr>
            <w:tcW w:w="5529" w:type="dxa"/>
            <w:gridSpan w:val="2"/>
            <w:vAlign w:val="center"/>
          </w:tcPr>
          <w:p w:rsidR="009457B4" w:rsidRPr="00F07E2A" w:rsidRDefault="009457B4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内容</w:t>
            </w:r>
          </w:p>
        </w:tc>
        <w:tc>
          <w:tcPr>
            <w:tcW w:w="1559" w:type="dxa"/>
            <w:vAlign w:val="center"/>
          </w:tcPr>
          <w:p w:rsidR="009457B4" w:rsidRPr="00F07E2A" w:rsidRDefault="0081454F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担当</w:t>
            </w:r>
          </w:p>
        </w:tc>
      </w:tr>
      <w:tr w:rsidR="00192E31" w:rsidRPr="00F07E2A" w:rsidTr="00F07E2A">
        <w:trPr>
          <w:trHeight w:val="311"/>
        </w:trPr>
        <w:tc>
          <w:tcPr>
            <w:tcW w:w="2268" w:type="dxa"/>
            <w:vAlign w:val="center"/>
          </w:tcPr>
          <w:p w:rsidR="00192E31" w:rsidRPr="00F07E2A" w:rsidRDefault="00192E31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9：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０</w:t>
            </w:r>
            <w:r w:rsidR="00152641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～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</w:t>
            </w:r>
            <w:r w:rsidR="00FE7AC7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</w:p>
        </w:tc>
        <w:tc>
          <w:tcPr>
            <w:tcW w:w="5529" w:type="dxa"/>
            <w:gridSpan w:val="2"/>
            <w:vAlign w:val="center"/>
          </w:tcPr>
          <w:p w:rsidR="00192E31" w:rsidRPr="00F07E2A" w:rsidRDefault="00192E31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受付</w:t>
            </w:r>
          </w:p>
        </w:tc>
        <w:tc>
          <w:tcPr>
            <w:tcW w:w="1559" w:type="dxa"/>
            <w:vAlign w:val="center"/>
          </w:tcPr>
          <w:p w:rsidR="00192E31" w:rsidRPr="00F07E2A" w:rsidRDefault="00192E31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予防係</w:t>
            </w:r>
          </w:p>
        </w:tc>
      </w:tr>
      <w:tr w:rsidR="00DE74DB" w:rsidRPr="00F07E2A" w:rsidTr="00F07E2A">
        <w:trPr>
          <w:trHeight w:val="332"/>
        </w:trPr>
        <w:tc>
          <w:tcPr>
            <w:tcW w:w="2268" w:type="dxa"/>
            <w:vMerge w:val="restart"/>
            <w:vAlign w:val="center"/>
          </w:tcPr>
          <w:p w:rsidR="00DE74DB" w:rsidRPr="00F07E2A" w:rsidRDefault="00E717EE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="00DE74DB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</w:t>
            </w:r>
            <w:r w:rsidR="00DE74DB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0～</w:t>
            </w:r>
            <w:r w:rsidR="00FE7AC7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="00DE74DB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</w:t>
            </w:r>
            <w:r w:rsidR="00FE7AC7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  <w:r w:rsidR="00DE74DB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DE74DB" w:rsidRPr="00F07E2A" w:rsidRDefault="00E717EE" w:rsidP="00F07E2A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座学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DE74DB" w:rsidRPr="00F07E2A" w:rsidRDefault="00BA248A" w:rsidP="00F07E2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  <w:r w:rsidR="00DE74DB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消火・避難訓練の通知書について</w:t>
            </w:r>
          </w:p>
        </w:tc>
        <w:tc>
          <w:tcPr>
            <w:tcW w:w="1559" w:type="dxa"/>
            <w:vMerge w:val="restart"/>
            <w:vAlign w:val="center"/>
          </w:tcPr>
          <w:p w:rsidR="00DE74DB" w:rsidRPr="00F07E2A" w:rsidRDefault="00DE74DB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予防係</w:t>
            </w:r>
          </w:p>
        </w:tc>
      </w:tr>
      <w:tr w:rsidR="00DE74DB" w:rsidRPr="00F07E2A" w:rsidTr="00F07E2A">
        <w:trPr>
          <w:trHeight w:val="352"/>
        </w:trPr>
        <w:tc>
          <w:tcPr>
            <w:tcW w:w="2268" w:type="dxa"/>
            <w:vMerge/>
            <w:vAlign w:val="center"/>
          </w:tcPr>
          <w:p w:rsidR="00DE74DB" w:rsidRPr="00F07E2A" w:rsidRDefault="00DE74DB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E74DB" w:rsidRPr="00F07E2A" w:rsidRDefault="00DE74DB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4DB" w:rsidRPr="00F07E2A" w:rsidRDefault="00DE74DB" w:rsidP="00F07E2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２　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消火・避難訓練の始め方、締め方</w:t>
            </w:r>
          </w:p>
        </w:tc>
        <w:tc>
          <w:tcPr>
            <w:tcW w:w="1559" w:type="dxa"/>
            <w:vMerge/>
            <w:vAlign w:val="center"/>
          </w:tcPr>
          <w:p w:rsidR="00DE74DB" w:rsidRPr="00F07E2A" w:rsidRDefault="00DE74DB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E74DB" w:rsidRPr="00F07E2A" w:rsidTr="00F07E2A">
        <w:trPr>
          <w:trHeight w:val="357"/>
        </w:trPr>
        <w:tc>
          <w:tcPr>
            <w:tcW w:w="2268" w:type="dxa"/>
            <w:vMerge/>
            <w:vAlign w:val="center"/>
          </w:tcPr>
          <w:p w:rsidR="00DE74DB" w:rsidRPr="00F07E2A" w:rsidRDefault="00DE74DB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E74DB" w:rsidRPr="00F07E2A" w:rsidRDefault="00DE74DB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:rsidR="00DE74DB" w:rsidRPr="00F07E2A" w:rsidRDefault="00DE74DB" w:rsidP="00F07E2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３　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よくある質問Ｑ＆Ａ</w:t>
            </w:r>
          </w:p>
        </w:tc>
        <w:tc>
          <w:tcPr>
            <w:tcW w:w="1559" w:type="dxa"/>
            <w:vMerge/>
            <w:vAlign w:val="center"/>
          </w:tcPr>
          <w:p w:rsidR="00DE74DB" w:rsidRPr="00F07E2A" w:rsidRDefault="00DE74DB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A45C1" w:rsidRPr="00F07E2A" w:rsidTr="00FE7AC7">
        <w:trPr>
          <w:trHeight w:val="331"/>
        </w:trPr>
        <w:tc>
          <w:tcPr>
            <w:tcW w:w="2268" w:type="dxa"/>
            <w:vAlign w:val="center"/>
          </w:tcPr>
          <w:p w:rsidR="002A45C1" w:rsidRPr="00F07E2A" w:rsidRDefault="002A45C1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10：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0～1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</w:p>
        </w:tc>
        <w:tc>
          <w:tcPr>
            <w:tcW w:w="5529" w:type="dxa"/>
            <w:gridSpan w:val="2"/>
            <w:vAlign w:val="center"/>
          </w:tcPr>
          <w:p w:rsidR="002A45C1" w:rsidRPr="00F07E2A" w:rsidRDefault="002A45C1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休憩</w:t>
            </w:r>
            <w:r w:rsidR="00FE7AC7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（時間内に屋外訓練場へ移動）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2A45C1" w:rsidRPr="00F07E2A" w:rsidRDefault="002A45C1" w:rsidP="00F07E2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3E52CC" w:rsidRPr="00F07E2A" w:rsidTr="00F07E2A">
        <w:trPr>
          <w:trHeight w:val="411"/>
        </w:trPr>
        <w:tc>
          <w:tcPr>
            <w:tcW w:w="2268" w:type="dxa"/>
            <w:vMerge w:val="restart"/>
            <w:vAlign w:val="center"/>
          </w:tcPr>
          <w:p w:rsidR="003E52CC" w:rsidRPr="00F07E2A" w:rsidRDefault="003E52CC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0～11：</w:t>
            </w:r>
            <w:r w:rsidR="00E717EE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3E52CC" w:rsidRPr="00F07E2A" w:rsidRDefault="00E717EE" w:rsidP="00F07E2A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実技</w:t>
            </w:r>
            <w:r w:rsidR="004A02F3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講習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B8112F" w:rsidRPr="00F07E2A" w:rsidRDefault="003E52CC" w:rsidP="00F07E2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1　</w:t>
            </w:r>
            <w:r w:rsidR="004A02F3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水消火器の指導要領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3E52CC" w:rsidRPr="00F07E2A" w:rsidRDefault="003E52CC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警備第１係</w:t>
            </w:r>
          </w:p>
        </w:tc>
      </w:tr>
      <w:tr w:rsidR="003E52CC" w:rsidRPr="00F07E2A" w:rsidTr="00F07E2A">
        <w:trPr>
          <w:trHeight w:val="349"/>
        </w:trPr>
        <w:tc>
          <w:tcPr>
            <w:tcW w:w="2268" w:type="dxa"/>
            <w:vMerge/>
            <w:vAlign w:val="center"/>
          </w:tcPr>
          <w:p w:rsidR="003E52CC" w:rsidRPr="00F07E2A" w:rsidRDefault="003E52CC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E52CC" w:rsidRPr="00F07E2A" w:rsidRDefault="003E52CC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12F" w:rsidRPr="00F07E2A" w:rsidRDefault="004A02F3" w:rsidP="00083A98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　119番通報</w:t>
            </w:r>
            <w:r w:rsidR="00083A9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、自動火災報知設備</w:t>
            </w:r>
            <w:r w:rsidR="00083A98"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指導要領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2CC" w:rsidRPr="00F07E2A" w:rsidRDefault="003E52CC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建築指導係</w:t>
            </w:r>
          </w:p>
        </w:tc>
      </w:tr>
      <w:tr w:rsidR="004A02F3" w:rsidRPr="00F07E2A" w:rsidTr="00F07E2A">
        <w:trPr>
          <w:trHeight w:val="343"/>
        </w:trPr>
        <w:tc>
          <w:tcPr>
            <w:tcW w:w="2268" w:type="dxa"/>
            <w:vMerge/>
            <w:vAlign w:val="center"/>
          </w:tcPr>
          <w:p w:rsidR="004A02F3" w:rsidRPr="00F07E2A" w:rsidRDefault="004A02F3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A02F3" w:rsidRPr="00F07E2A" w:rsidRDefault="004A02F3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:rsidR="004A02F3" w:rsidRPr="00F07E2A" w:rsidRDefault="004A02F3" w:rsidP="00F07E2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　避難誘導指導要領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4A02F3" w:rsidRPr="00F07E2A" w:rsidRDefault="004A02F3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査察指導係</w:t>
            </w:r>
          </w:p>
        </w:tc>
      </w:tr>
      <w:tr w:rsidR="00FE7AC7" w:rsidRPr="00F07E2A" w:rsidTr="00FE7AC7">
        <w:trPr>
          <w:cantSplit/>
          <w:trHeight w:val="412"/>
        </w:trPr>
        <w:tc>
          <w:tcPr>
            <w:tcW w:w="2268" w:type="dxa"/>
            <w:vAlign w:val="center"/>
          </w:tcPr>
          <w:p w:rsidR="00FE7AC7" w:rsidRPr="00F07E2A" w:rsidRDefault="00FE7AC7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  <w:r w:rsidR="00FA634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：20～1</w:t>
            </w:r>
            <w:r w:rsidR="00FA634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：30</w:t>
            </w:r>
          </w:p>
        </w:tc>
        <w:tc>
          <w:tcPr>
            <w:tcW w:w="5529" w:type="dxa"/>
            <w:gridSpan w:val="2"/>
            <w:vAlign w:val="center"/>
          </w:tcPr>
          <w:p w:rsidR="00FE7AC7" w:rsidRPr="00F07E2A" w:rsidRDefault="00FE7AC7" w:rsidP="00F07E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アンケート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E7AC7" w:rsidRPr="00F07E2A" w:rsidRDefault="00FE7AC7" w:rsidP="00F07E2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7E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予防係</w:t>
            </w:r>
          </w:p>
        </w:tc>
      </w:tr>
    </w:tbl>
    <w:p w:rsidR="00DE74DB" w:rsidRPr="00F07E2A" w:rsidRDefault="00152641" w:rsidP="00F07E2A">
      <w:pPr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４</w:t>
      </w:r>
      <w:r w:rsidR="00DE74DB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講師</w:t>
      </w:r>
    </w:p>
    <w:p w:rsidR="00DE74DB" w:rsidRPr="00F07E2A" w:rsidRDefault="00DE74DB" w:rsidP="00F07E2A">
      <w:pPr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F07E2A">
        <w:rPr>
          <w:rFonts w:ascii="ＭＳ 明朝" w:eastAsia="ＭＳ 明朝" w:hAnsi="ＭＳ 明朝" w:cs="ＭＳ 明朝" w:hint="eastAsia"/>
          <w:sz w:val="21"/>
          <w:szCs w:val="21"/>
        </w:rPr>
        <w:t>⑴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　</w:t>
      </w:r>
      <w:r w:rsidR="004A02F3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座学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　</w:t>
      </w:r>
      <w:r w:rsidR="00A83B8F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消防本部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予防課</w:t>
      </w:r>
    </w:p>
    <w:p w:rsidR="00DE74DB" w:rsidRPr="00F07E2A" w:rsidRDefault="00DE74DB" w:rsidP="00F07E2A">
      <w:pPr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F07E2A">
        <w:rPr>
          <w:rFonts w:ascii="ＭＳ 明朝" w:eastAsia="ＭＳ 明朝" w:hAnsi="ＭＳ 明朝" w:cs="ＭＳ 明朝" w:hint="eastAsia"/>
          <w:sz w:val="21"/>
          <w:szCs w:val="21"/>
        </w:rPr>
        <w:t>⑵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　</w:t>
      </w:r>
      <w:r w:rsidR="004A02F3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実技講習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　</w:t>
      </w:r>
      <w:r w:rsidR="00A83B8F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消防本部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予防課及び筑紫野消防署</w:t>
      </w:r>
      <w:r w:rsidR="004A02F3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警備第1係</w:t>
      </w:r>
    </w:p>
    <w:p w:rsidR="00DE74DB" w:rsidRPr="00F07E2A" w:rsidRDefault="00152641" w:rsidP="00F07E2A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５</w:t>
      </w:r>
      <w:r w:rsidR="00DE74DB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対象</w:t>
      </w:r>
      <w:r w:rsidR="004A02F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者</w:t>
      </w:r>
    </w:p>
    <w:p w:rsidR="00DE74DB" w:rsidRPr="00F07E2A" w:rsidRDefault="00DE74DB" w:rsidP="00F07E2A">
      <w:pPr>
        <w:spacing w:line="240" w:lineRule="exact"/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C050E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筑紫野市及び太宰府市の</w:t>
      </w:r>
      <w:r w:rsidR="004A02F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防火対象物において防火管理者に選任されている方</w:t>
      </w:r>
    </w:p>
    <w:p w:rsidR="00B208E7" w:rsidRPr="00F07E2A" w:rsidRDefault="00152641" w:rsidP="00F07E2A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６</w:t>
      </w:r>
      <w:r w:rsidR="00DE74DB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B208E7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申込方法</w:t>
      </w:r>
    </w:p>
    <w:p w:rsidR="00B208E7" w:rsidRPr="00F07E2A" w:rsidRDefault="00C050EA" w:rsidP="00F07E2A">
      <w:pPr>
        <w:spacing w:line="240" w:lineRule="exact"/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「受講申込書」</w:t>
      </w:r>
      <w:r w:rsidR="00F94FB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に必要事項を記入の上、ＦＡＸ若しくは</w:t>
      </w:r>
      <w:r w:rsidR="003E1811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E-mail</w:t>
      </w:r>
      <w:r w:rsidR="00022637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022637" w:rsidRPr="00F07E2A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下記記載</w:t>
      </w:r>
      <w:r w:rsidR="00022637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F94FB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にてお申し込みください。</w:t>
      </w:r>
    </w:p>
    <w:p w:rsidR="00522A75" w:rsidRPr="00F07E2A" w:rsidRDefault="00D71251" w:rsidP="00F07E2A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７</w:t>
      </w:r>
      <w:r w:rsidR="00022637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22A75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受講定員　</w:t>
      </w:r>
      <w:r w:rsidR="00FA6341" w:rsidRPr="00FA634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５０</w:t>
      </w:r>
      <w:r w:rsidR="00522A75" w:rsidRPr="00F07E2A">
        <w:rPr>
          <w:rFonts w:ascii="HG丸ｺﾞｼｯｸM-PRO" w:eastAsia="HG丸ｺﾞｼｯｸM-PRO" w:hAnsi="HG丸ｺﾞｼｯｸM-PRO" w:hint="eastAsia"/>
          <w:b/>
          <w:sz w:val="21"/>
          <w:szCs w:val="21"/>
          <w:u w:val="single"/>
        </w:rPr>
        <w:t>名</w:t>
      </w:r>
      <w:r w:rsidR="00522A75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:rsidR="00522A75" w:rsidRPr="00F07E2A" w:rsidRDefault="00D71251" w:rsidP="00F07E2A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８</w:t>
      </w:r>
      <w:r w:rsidR="00022637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94FB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申込期限　</w:t>
      </w:r>
      <w:r w:rsidRPr="00F07E2A">
        <w:rPr>
          <w:rFonts w:ascii="HG丸ｺﾞｼｯｸM-PRO" w:eastAsia="HG丸ｺﾞｼｯｸM-PRO" w:hAnsi="HG丸ｺﾞｼｯｸM-PRO" w:hint="eastAsia"/>
          <w:b/>
          <w:sz w:val="21"/>
          <w:szCs w:val="21"/>
          <w:u w:val="single"/>
        </w:rPr>
        <w:t>１０</w:t>
      </w:r>
      <w:r w:rsidR="00F94FB3" w:rsidRPr="00F07E2A">
        <w:rPr>
          <w:rFonts w:ascii="HG丸ｺﾞｼｯｸM-PRO" w:eastAsia="HG丸ｺﾞｼｯｸM-PRO" w:hAnsi="HG丸ｺﾞｼｯｸM-PRO" w:hint="eastAsia"/>
          <w:b/>
          <w:sz w:val="21"/>
          <w:szCs w:val="21"/>
          <w:u w:val="single"/>
        </w:rPr>
        <w:t>月</w:t>
      </w:r>
      <w:r w:rsidRPr="00F07E2A">
        <w:rPr>
          <w:rFonts w:ascii="HG丸ｺﾞｼｯｸM-PRO" w:eastAsia="HG丸ｺﾞｼｯｸM-PRO" w:hAnsi="HG丸ｺﾞｼｯｸM-PRO" w:hint="eastAsia"/>
          <w:b/>
          <w:sz w:val="21"/>
          <w:szCs w:val="21"/>
          <w:u w:val="single"/>
        </w:rPr>
        <w:t>２４</w:t>
      </w:r>
      <w:r w:rsidR="00F94FB3" w:rsidRPr="00F07E2A">
        <w:rPr>
          <w:rFonts w:ascii="HG丸ｺﾞｼｯｸM-PRO" w:eastAsia="HG丸ｺﾞｼｯｸM-PRO" w:hAnsi="HG丸ｺﾞｼｯｸM-PRO" w:hint="eastAsia"/>
          <w:b/>
          <w:sz w:val="21"/>
          <w:szCs w:val="21"/>
          <w:u w:val="single"/>
        </w:rPr>
        <w:t>日（金）</w:t>
      </w:r>
    </w:p>
    <w:p w:rsidR="00F94FB3" w:rsidRPr="00F07E2A" w:rsidRDefault="00F94FB3" w:rsidP="00F07E2A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※受講定員に達した場合</w:t>
      </w:r>
      <w:r w:rsidR="00C050EA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申込期限を待たず締め切る場合があります。</w:t>
      </w:r>
    </w:p>
    <w:p w:rsidR="001570FD" w:rsidRPr="00F07E2A" w:rsidRDefault="00D71251" w:rsidP="00F07E2A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９</w:t>
      </w:r>
      <w:r w:rsidR="00DE74DB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BA063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その</w:t>
      </w:r>
      <w:r w:rsidR="001570FD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他</w:t>
      </w:r>
    </w:p>
    <w:p w:rsidR="00AD28DD" w:rsidRPr="00F07E2A" w:rsidRDefault="0038698D" w:rsidP="00F07E2A">
      <w:pPr>
        <w:spacing w:line="240" w:lineRule="exact"/>
        <w:ind w:left="372" w:hangingChars="177" w:hanging="372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7119C3" w:rsidRPr="00F07E2A">
        <w:rPr>
          <w:rFonts w:ascii="ＭＳ 明朝" w:eastAsia="ＭＳ 明朝" w:hAnsi="ＭＳ 明朝" w:cs="ＭＳ 明朝" w:hint="eastAsia"/>
          <w:sz w:val="21"/>
          <w:szCs w:val="21"/>
        </w:rPr>
        <w:t>⑴</w:t>
      </w:r>
      <w:r w:rsidR="001570FD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452B1E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服装は、</w:t>
      </w:r>
      <w:r w:rsidR="00935010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ジャージ若しくは動き易い服装と</w:t>
      </w:r>
      <w:r w:rsidR="00F94FB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します</w:t>
      </w:r>
      <w:r w:rsidR="00935010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:rsidR="00192E31" w:rsidRPr="00F07E2A" w:rsidRDefault="00935010" w:rsidP="00F07E2A">
      <w:pPr>
        <w:spacing w:line="240" w:lineRule="exact"/>
        <w:ind w:left="372" w:hangingChars="177" w:hanging="372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F07E2A">
        <w:rPr>
          <w:rFonts w:ascii="ＭＳ 明朝" w:eastAsia="ＭＳ 明朝" w:hAnsi="ＭＳ 明朝" w:cs="ＭＳ 明朝" w:hint="eastAsia"/>
          <w:sz w:val="21"/>
          <w:szCs w:val="21"/>
        </w:rPr>
        <w:t>⑵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　</w:t>
      </w:r>
      <w:r w:rsidR="00F94FB3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受講者用資料を作成し配布します</w:t>
      </w:r>
      <w:r w:rsidR="005E400C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:rsidR="00672CDE" w:rsidRPr="00F07E2A" w:rsidRDefault="00A83B8F" w:rsidP="00F07E2A">
      <w:pPr>
        <w:spacing w:line="240" w:lineRule="exact"/>
        <w:ind w:left="372" w:hangingChars="177" w:hanging="372"/>
        <w:jc w:val="lef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F07E2A">
        <w:rPr>
          <w:rFonts w:ascii="ＭＳ 明朝" w:eastAsia="ＭＳ 明朝" w:hAnsi="ＭＳ 明朝" w:cs="ＭＳ 明朝" w:hint="eastAsia"/>
          <w:sz w:val="21"/>
          <w:szCs w:val="21"/>
        </w:rPr>
        <w:t>⑶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　</w:t>
      </w:r>
      <w:r w:rsidR="00D71251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受講者用の駐車場はありません。</w:t>
      </w:r>
      <w:r w:rsidR="00452B1E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公共の交通機関</w:t>
      </w:r>
      <w:r w:rsidR="00D71251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等を</w:t>
      </w:r>
      <w:r w:rsidR="00C050EA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利用</w:t>
      </w:r>
      <w:r w:rsidR="00452B1E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の上お越し下さい。</w:t>
      </w:r>
    </w:p>
    <w:p w:rsidR="003E1811" w:rsidRPr="00F07E2A" w:rsidRDefault="003E1811" w:rsidP="00F07E2A">
      <w:pPr>
        <w:spacing w:line="240" w:lineRule="exact"/>
        <w:ind w:left="372" w:hangingChars="177" w:hanging="372"/>
        <w:jc w:val="lef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1</w:t>
      </w:r>
      <w:r w:rsidR="00D71251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0</w:t>
      </w: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　問合せ先（申込先）</w:t>
      </w:r>
    </w:p>
    <w:p w:rsidR="00D71251" w:rsidRPr="00F07E2A" w:rsidRDefault="003E1811" w:rsidP="00F07E2A">
      <w:pPr>
        <w:spacing w:line="240" w:lineRule="exact"/>
        <w:ind w:left="372" w:hangingChars="177" w:hanging="372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  　筑紫野太宰府消防本部予防課　　</w:t>
      </w:r>
      <w:r w:rsidR="00D71251" w:rsidRPr="00F07E2A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 xml:space="preserve">　</w:t>
      </w:r>
      <w:r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TEL：092-924-5953</w:t>
      </w:r>
      <w:bookmarkStart w:id="0" w:name="_GoBack"/>
      <w:bookmarkEnd w:id="0"/>
    </w:p>
    <w:p w:rsidR="003E1811" w:rsidRDefault="00F07E2A" w:rsidP="00F07E2A">
      <w:pPr>
        <w:spacing w:line="240" w:lineRule="exact"/>
        <w:ind w:leftChars="100" w:left="402" w:hangingChars="77" w:hanging="162"/>
        <w:jc w:val="left"/>
        <w:rPr>
          <w:rStyle w:val="ae"/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304165</wp:posOffset>
                </wp:positionV>
                <wp:extent cx="77343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530A60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45pt,23.95pt" to="558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Ax9AEAACMEAAAOAAAAZHJzL2Uyb0RvYy54bWysU8tuEzEU3SP1HyzvyUxaRNEoky4atRsE&#10;EY8PcD3XGUt+yTaZyTas+QH4CBYgseRjsuhvcO1JJrRFqkBIkePHOffec+6d2UWvFVmDD9Kamk4n&#10;JSVguG2kWdX0/burpy8oCZGZhilroKYbCPRifvJk1rkKTm1rVQOeYBATqs7VtI3RVUUReAuahYl1&#10;YPBRWK9ZxKNfFY1nHUbXqjgty+dFZ33jvOUQAt4uhkc6z/GFAB5fCxEgElVTrC3m1ef1Jq3FfMaq&#10;lWeulXxfBvuHKjSTBpOOoRYsMvLBywehtOTeBivihFtdWCEkh6wB1UzLe2retsxB1oLmBDfaFP5f&#10;WP5qvfRENtg7SgzT2KLbL99vf3zebb/tPn7abb/utj/JNPnUuVAh/NIs/f4U3NIn0b3wOv2jHNJn&#10;bzejt9BHwvHy/Pzs2VmJLeCHt+JIdD7Ea7CapE1NlTRJNqvY+mWImAyhB0i6ViatwSrZXEml8iEN&#10;DFwqT9YMWx37XDLy7qBSkAUL7QBSq7Rf2Ii/JBDRKXKRhA7S8i5uFAxZ34BAq1DMNFeXh/SYk3EO&#10;Jh7yKoPoRBNY4UgsHyfu8YkKeYD/hjwycmZr4kjW0lj/p+xHq8SAPzgw6E4W3Nhmk5uercFJzF7t&#10;v5o06r+fM/34bc9/AQAA//8DAFBLAwQUAAYACAAAACEADX11zt4AAAALAQAADwAAAGRycy9kb3du&#10;cmV2LnhtbEyPTU/DMAyG70j8h8hIXKYtCUxslKbTNMQViQE7e41pC/mommQr/Hoy7QAny/aj14/L&#10;1WgNO9AQOu8UyJkARq72unONgrfXp+kSWIjoNBrvSME3BVhVlxclFtof3QsdtrFhOcSFAhW0MfYF&#10;56FuyWKY+Z5c3n34wWLM7dBwPeAxh1vDb4S44xY7ly+02NOmpfprm6yCn1TPn/Hx3dyaz11MaT3Z&#10;kJkodX01rh+ARRrjHwwn/awOVXba++R0YEbBVApxn1kF80WuJ0LKhQS2P094VfL/P1S/AAAA//8D&#10;AFBLAQItABQABgAIAAAAIQC2gziS/gAAAOEBAAATAAAAAAAAAAAAAAAAAAAAAABbQ29udGVudF9U&#10;eXBlc10ueG1sUEsBAi0AFAAGAAgAAAAhADj9If/WAAAAlAEAAAsAAAAAAAAAAAAAAAAALwEAAF9y&#10;ZWxzLy5yZWxzUEsBAi0AFAAGAAgAAAAhAE90MDH0AQAAIwQAAA4AAAAAAAAAAAAAAAAALgIAAGRy&#10;cy9lMm9Eb2MueG1sUEsBAi0AFAAGAAgAAAAhAA19dc7eAAAACwEAAA8AAAAAAAAAAAAAAAAATgQA&#10;AGRycy9kb3ducmV2LnhtbFBLBQYAAAAABAAEAPMAAABZBQAAAAA=&#10;" strokecolor="black [3213]" strokeweight=".5pt">
                <v:stroke dashstyle="longDashDotDot" joinstyle="miter"/>
              </v:line>
            </w:pict>
          </mc:Fallback>
        </mc:AlternateContent>
      </w:r>
      <w:r w:rsidR="003E1811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FAX：092-924-3397</w:t>
      </w:r>
      <w:r w:rsidR="00D71251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3E1811" w:rsidRPr="00F07E2A">
        <w:rPr>
          <w:rFonts w:ascii="HG丸ｺﾞｼｯｸM-PRO" w:eastAsia="HG丸ｺﾞｼｯｸM-PRO" w:hAnsi="HG丸ｺﾞｼｯｸM-PRO" w:hint="eastAsia"/>
          <w:sz w:val="21"/>
          <w:szCs w:val="21"/>
        </w:rPr>
        <w:t>E-mail：</w:t>
      </w:r>
      <w:r w:rsidR="00FA6341">
        <w:rPr>
          <w:rFonts w:ascii="HG丸ｺﾞｼｯｸM-PRO" w:eastAsia="HG丸ｺﾞｼｯｸM-PRO" w:hAnsi="HG丸ｺﾞｼｯｸM-PRO" w:hint="eastAsia"/>
          <w:sz w:val="21"/>
          <w:szCs w:val="21"/>
        </w:rPr>
        <w:t>Chikutaboukan@chikuta119.jp</w:t>
      </w:r>
    </w:p>
    <w:p w:rsidR="00F07E2A" w:rsidRDefault="00F07E2A" w:rsidP="00F07E2A">
      <w:pPr>
        <w:spacing w:line="240" w:lineRule="exact"/>
        <w:ind w:leftChars="100" w:left="402" w:hangingChars="77" w:hanging="162"/>
        <w:jc w:val="lef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</w:p>
    <w:p w:rsidR="00F07E2A" w:rsidRDefault="00F07E2A" w:rsidP="00F07E2A">
      <w:pPr>
        <w:spacing w:line="240" w:lineRule="exact"/>
        <w:ind w:leftChars="100" w:left="402" w:hangingChars="77" w:hanging="162"/>
        <w:jc w:val="lef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</w:p>
    <w:p w:rsidR="00F07E2A" w:rsidRDefault="00F07E2A" w:rsidP="00F07E2A">
      <w:pPr>
        <w:ind w:leftChars="100" w:left="425" w:hangingChars="77" w:hanging="185"/>
        <w:jc w:val="center"/>
        <w:rPr>
          <w:rFonts w:ascii="HG丸ｺﾞｼｯｸM-PRO" w:eastAsia="HG丸ｺﾞｼｯｸM-PRO" w:hAnsi="HG丸ｺﾞｼｯｸM-PRO" w:cs="HG丸ｺﾞｼｯｸM-PRO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szCs w:val="21"/>
        </w:rPr>
        <w:t>受講申込書</w:t>
      </w:r>
    </w:p>
    <w:p w:rsidR="00707E5F" w:rsidRDefault="00707E5F" w:rsidP="00707E5F">
      <w:pPr>
        <w:wordWrap w:val="0"/>
        <w:ind w:leftChars="100" w:left="425" w:hangingChars="77" w:hanging="185"/>
        <w:jc w:val="right"/>
        <w:rPr>
          <w:rFonts w:ascii="HG丸ｺﾞｼｯｸM-PRO" w:eastAsia="HG丸ｺﾞｼｯｸM-PRO" w:hAnsi="HG丸ｺﾞｼｯｸM-PRO" w:cs="HG丸ｺﾞｼｯｸM-PRO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申込日　　　　年　　　月　　　日　　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701"/>
        <w:gridCol w:w="1275"/>
        <w:gridCol w:w="6237"/>
      </w:tblGrid>
      <w:tr w:rsidR="00F07E2A" w:rsidTr="00707E5F">
        <w:trPr>
          <w:trHeight w:val="773"/>
        </w:trPr>
        <w:tc>
          <w:tcPr>
            <w:tcW w:w="2976" w:type="dxa"/>
            <w:gridSpan w:val="2"/>
            <w:vAlign w:val="center"/>
          </w:tcPr>
          <w:p w:rsidR="00F07E2A" w:rsidRDefault="009F493E" w:rsidP="009F49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受講者</w:t>
            </w:r>
            <w:r w:rsidR="00F07E2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氏名</w:t>
            </w:r>
          </w:p>
        </w:tc>
        <w:tc>
          <w:tcPr>
            <w:tcW w:w="6237" w:type="dxa"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</w:tc>
      </w:tr>
      <w:tr w:rsidR="00F07E2A" w:rsidTr="00707E5F">
        <w:trPr>
          <w:trHeight w:val="773"/>
        </w:trPr>
        <w:tc>
          <w:tcPr>
            <w:tcW w:w="2976" w:type="dxa"/>
            <w:gridSpan w:val="2"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ご連絡先</w:t>
            </w:r>
          </w:p>
        </w:tc>
        <w:tc>
          <w:tcPr>
            <w:tcW w:w="6237" w:type="dxa"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</w:tc>
      </w:tr>
      <w:tr w:rsidR="00F07E2A" w:rsidTr="00707E5F">
        <w:trPr>
          <w:trHeight w:val="781"/>
        </w:trPr>
        <w:tc>
          <w:tcPr>
            <w:tcW w:w="1701" w:type="dxa"/>
            <w:vMerge w:val="restart"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選任中の</w:t>
            </w:r>
          </w:p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防火対象物</w:t>
            </w:r>
          </w:p>
        </w:tc>
        <w:tc>
          <w:tcPr>
            <w:tcW w:w="1275" w:type="dxa"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名称</w:t>
            </w:r>
          </w:p>
        </w:tc>
        <w:tc>
          <w:tcPr>
            <w:tcW w:w="6237" w:type="dxa"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</w:tc>
      </w:tr>
      <w:tr w:rsidR="00F07E2A" w:rsidTr="00707E5F">
        <w:trPr>
          <w:trHeight w:val="917"/>
        </w:trPr>
        <w:tc>
          <w:tcPr>
            <w:tcW w:w="1701" w:type="dxa"/>
            <w:vMerge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所在地</w:t>
            </w:r>
          </w:p>
        </w:tc>
        <w:tc>
          <w:tcPr>
            <w:tcW w:w="6237" w:type="dxa"/>
            <w:vAlign w:val="center"/>
          </w:tcPr>
          <w:p w:rsidR="00F07E2A" w:rsidRDefault="00F07E2A" w:rsidP="00F07E2A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</w:tc>
      </w:tr>
    </w:tbl>
    <w:p w:rsidR="00F07E2A" w:rsidRPr="00F07E2A" w:rsidRDefault="00F07E2A" w:rsidP="00F07E2A">
      <w:pPr>
        <w:ind w:leftChars="100" w:left="425" w:hangingChars="77" w:hanging="185"/>
        <w:jc w:val="center"/>
        <w:rPr>
          <w:rFonts w:ascii="HG丸ｺﾞｼｯｸM-PRO" w:eastAsia="HG丸ｺﾞｼｯｸM-PRO" w:hAnsi="HG丸ｺﾞｼｯｸM-PRO" w:cs="HG丸ｺﾞｼｯｸM-PRO"/>
          <w:szCs w:val="21"/>
        </w:rPr>
      </w:pPr>
    </w:p>
    <w:sectPr w:rsidR="00F07E2A" w:rsidRPr="00F07E2A" w:rsidSect="00F07E2A">
      <w:pgSz w:w="11906" w:h="16838" w:code="9"/>
      <w:pgMar w:top="567" w:right="964" w:bottom="567" w:left="96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A46" w:rsidRDefault="00B85A46" w:rsidP="00F55CC5">
      <w:r>
        <w:separator/>
      </w:r>
    </w:p>
  </w:endnote>
  <w:endnote w:type="continuationSeparator" w:id="0">
    <w:p w:rsidR="00B85A46" w:rsidRDefault="00B85A46" w:rsidP="00F5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A46" w:rsidRDefault="00B85A46" w:rsidP="00F55CC5">
      <w:r>
        <w:separator/>
      </w:r>
    </w:p>
  </w:footnote>
  <w:footnote w:type="continuationSeparator" w:id="0">
    <w:p w:rsidR="00B85A46" w:rsidRDefault="00B85A46" w:rsidP="00F5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2F"/>
    <w:rsid w:val="00022637"/>
    <w:rsid w:val="00025BA8"/>
    <w:rsid w:val="000278BD"/>
    <w:rsid w:val="00083A98"/>
    <w:rsid w:val="00103723"/>
    <w:rsid w:val="00121434"/>
    <w:rsid w:val="001458C0"/>
    <w:rsid w:val="00152641"/>
    <w:rsid w:val="00152DC8"/>
    <w:rsid w:val="001570FD"/>
    <w:rsid w:val="001724CF"/>
    <w:rsid w:val="001728F6"/>
    <w:rsid w:val="0017403E"/>
    <w:rsid w:val="00175857"/>
    <w:rsid w:val="001763F5"/>
    <w:rsid w:val="00192E31"/>
    <w:rsid w:val="00195FC9"/>
    <w:rsid w:val="001B17FE"/>
    <w:rsid w:val="001B24FE"/>
    <w:rsid w:val="00244443"/>
    <w:rsid w:val="00255F24"/>
    <w:rsid w:val="00261EBF"/>
    <w:rsid w:val="0027195A"/>
    <w:rsid w:val="002845FC"/>
    <w:rsid w:val="002915A6"/>
    <w:rsid w:val="0029377D"/>
    <w:rsid w:val="002A45C1"/>
    <w:rsid w:val="002C5382"/>
    <w:rsid w:val="002E07BF"/>
    <w:rsid w:val="002E4DA2"/>
    <w:rsid w:val="0031373B"/>
    <w:rsid w:val="0031612F"/>
    <w:rsid w:val="003323D1"/>
    <w:rsid w:val="00332B9D"/>
    <w:rsid w:val="0034401D"/>
    <w:rsid w:val="003618CA"/>
    <w:rsid w:val="00365024"/>
    <w:rsid w:val="0038698D"/>
    <w:rsid w:val="00391458"/>
    <w:rsid w:val="003D35B1"/>
    <w:rsid w:val="003E1811"/>
    <w:rsid w:val="003E52CC"/>
    <w:rsid w:val="003F5282"/>
    <w:rsid w:val="00420668"/>
    <w:rsid w:val="00425A56"/>
    <w:rsid w:val="004432FE"/>
    <w:rsid w:val="00452B1E"/>
    <w:rsid w:val="00461380"/>
    <w:rsid w:val="00465488"/>
    <w:rsid w:val="004A02F3"/>
    <w:rsid w:val="004B612B"/>
    <w:rsid w:val="004B72EB"/>
    <w:rsid w:val="004D649D"/>
    <w:rsid w:val="004E172D"/>
    <w:rsid w:val="004E68DD"/>
    <w:rsid w:val="00500812"/>
    <w:rsid w:val="00510221"/>
    <w:rsid w:val="00516E9D"/>
    <w:rsid w:val="00522A75"/>
    <w:rsid w:val="00542AFA"/>
    <w:rsid w:val="00547CF8"/>
    <w:rsid w:val="00567B48"/>
    <w:rsid w:val="00573044"/>
    <w:rsid w:val="005D5D1B"/>
    <w:rsid w:val="005E400C"/>
    <w:rsid w:val="005E7487"/>
    <w:rsid w:val="005F67A4"/>
    <w:rsid w:val="00613D90"/>
    <w:rsid w:val="0061677B"/>
    <w:rsid w:val="00672CDE"/>
    <w:rsid w:val="00676752"/>
    <w:rsid w:val="00681A8D"/>
    <w:rsid w:val="006A07DF"/>
    <w:rsid w:val="006B2E5B"/>
    <w:rsid w:val="006C00F7"/>
    <w:rsid w:val="006C7D66"/>
    <w:rsid w:val="00707E5F"/>
    <w:rsid w:val="007119C3"/>
    <w:rsid w:val="00734B70"/>
    <w:rsid w:val="00764638"/>
    <w:rsid w:val="00764E61"/>
    <w:rsid w:val="00766108"/>
    <w:rsid w:val="00773FD4"/>
    <w:rsid w:val="0078480E"/>
    <w:rsid w:val="00794006"/>
    <w:rsid w:val="00795F90"/>
    <w:rsid w:val="00803BE5"/>
    <w:rsid w:val="0081454F"/>
    <w:rsid w:val="00863DF5"/>
    <w:rsid w:val="008756FE"/>
    <w:rsid w:val="008A3B7F"/>
    <w:rsid w:val="008F0CB8"/>
    <w:rsid w:val="00906ADE"/>
    <w:rsid w:val="009223B4"/>
    <w:rsid w:val="00935010"/>
    <w:rsid w:val="009457B4"/>
    <w:rsid w:val="00970869"/>
    <w:rsid w:val="00977BF5"/>
    <w:rsid w:val="00997273"/>
    <w:rsid w:val="009977BA"/>
    <w:rsid w:val="009A4575"/>
    <w:rsid w:val="009B766B"/>
    <w:rsid w:val="009F3872"/>
    <w:rsid w:val="009F493E"/>
    <w:rsid w:val="009F65FE"/>
    <w:rsid w:val="00A12D52"/>
    <w:rsid w:val="00A54F3A"/>
    <w:rsid w:val="00A83B8F"/>
    <w:rsid w:val="00A8414B"/>
    <w:rsid w:val="00AD28DD"/>
    <w:rsid w:val="00AF706E"/>
    <w:rsid w:val="00B17C43"/>
    <w:rsid w:val="00B208E7"/>
    <w:rsid w:val="00B31073"/>
    <w:rsid w:val="00B40556"/>
    <w:rsid w:val="00B456AC"/>
    <w:rsid w:val="00B47EB8"/>
    <w:rsid w:val="00B53740"/>
    <w:rsid w:val="00B74CE0"/>
    <w:rsid w:val="00B8112F"/>
    <w:rsid w:val="00B85A46"/>
    <w:rsid w:val="00BA0633"/>
    <w:rsid w:val="00BA0959"/>
    <w:rsid w:val="00BA248A"/>
    <w:rsid w:val="00BA301F"/>
    <w:rsid w:val="00BA6615"/>
    <w:rsid w:val="00BC6AD3"/>
    <w:rsid w:val="00BC6D9C"/>
    <w:rsid w:val="00BF2167"/>
    <w:rsid w:val="00C050EA"/>
    <w:rsid w:val="00C101E6"/>
    <w:rsid w:val="00C25A72"/>
    <w:rsid w:val="00C4501D"/>
    <w:rsid w:val="00C50901"/>
    <w:rsid w:val="00C822F2"/>
    <w:rsid w:val="00C85352"/>
    <w:rsid w:val="00C86443"/>
    <w:rsid w:val="00C87EC1"/>
    <w:rsid w:val="00CA4784"/>
    <w:rsid w:val="00CC494A"/>
    <w:rsid w:val="00CF4F00"/>
    <w:rsid w:val="00D13031"/>
    <w:rsid w:val="00D142CC"/>
    <w:rsid w:val="00D14D9B"/>
    <w:rsid w:val="00D2585A"/>
    <w:rsid w:val="00D63E80"/>
    <w:rsid w:val="00D65B7F"/>
    <w:rsid w:val="00D71251"/>
    <w:rsid w:val="00D91C5B"/>
    <w:rsid w:val="00DA4429"/>
    <w:rsid w:val="00DB16D4"/>
    <w:rsid w:val="00DD0108"/>
    <w:rsid w:val="00DE3AD6"/>
    <w:rsid w:val="00DE48D0"/>
    <w:rsid w:val="00DE74DB"/>
    <w:rsid w:val="00E23F65"/>
    <w:rsid w:val="00E515F5"/>
    <w:rsid w:val="00E5745E"/>
    <w:rsid w:val="00E61CC1"/>
    <w:rsid w:val="00E717EE"/>
    <w:rsid w:val="00E87677"/>
    <w:rsid w:val="00EB4683"/>
    <w:rsid w:val="00EB4B0B"/>
    <w:rsid w:val="00EC5A71"/>
    <w:rsid w:val="00EE78DB"/>
    <w:rsid w:val="00F07E2A"/>
    <w:rsid w:val="00F10661"/>
    <w:rsid w:val="00F11E5C"/>
    <w:rsid w:val="00F169EC"/>
    <w:rsid w:val="00F16D45"/>
    <w:rsid w:val="00F55CC5"/>
    <w:rsid w:val="00F611D3"/>
    <w:rsid w:val="00F63A3D"/>
    <w:rsid w:val="00F7104B"/>
    <w:rsid w:val="00F71F40"/>
    <w:rsid w:val="00F77AEF"/>
    <w:rsid w:val="00F94FB3"/>
    <w:rsid w:val="00F97653"/>
    <w:rsid w:val="00FA6341"/>
    <w:rsid w:val="00FB3EE9"/>
    <w:rsid w:val="00FE0EEB"/>
    <w:rsid w:val="00FE7AC7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27F54-0DD3-4B75-9B2E-70D3FB4B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C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CC5"/>
  </w:style>
  <w:style w:type="paragraph" w:styleId="a5">
    <w:name w:val="footer"/>
    <w:basedOn w:val="a"/>
    <w:link w:val="a6"/>
    <w:uiPriority w:val="99"/>
    <w:unhideWhenUsed/>
    <w:rsid w:val="00F55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CC5"/>
  </w:style>
  <w:style w:type="table" w:styleId="a7">
    <w:name w:val="Table Grid"/>
    <w:basedOn w:val="a1"/>
    <w:uiPriority w:val="39"/>
    <w:rsid w:val="0099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4C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1763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1763F5"/>
    <w:rPr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152641"/>
  </w:style>
  <w:style w:type="character" w:customStyle="1" w:styleId="ad">
    <w:name w:val="日付 (文字)"/>
    <w:basedOn w:val="a0"/>
    <w:link w:val="ac"/>
    <w:uiPriority w:val="99"/>
    <w:semiHidden/>
    <w:rsid w:val="00152641"/>
    <w:rPr>
      <w:sz w:val="24"/>
    </w:rPr>
  </w:style>
  <w:style w:type="character" w:styleId="ae">
    <w:name w:val="Hyperlink"/>
    <w:basedOn w:val="a0"/>
    <w:uiPriority w:val="99"/>
    <w:unhideWhenUsed/>
    <w:rsid w:val="003E1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97FF-5951-41F6-A845-B6B99F4D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cdoa</dc:creator>
  <cp:keywords/>
  <dc:description/>
  <cp:lastModifiedBy>cdoa</cp:lastModifiedBy>
  <cp:revision>22</cp:revision>
  <cp:lastPrinted>2025-08-27T08:47:00Z</cp:lastPrinted>
  <dcterms:created xsi:type="dcterms:W3CDTF">2024-04-05T04:58:00Z</dcterms:created>
  <dcterms:modified xsi:type="dcterms:W3CDTF">2025-08-27T08:47:00Z</dcterms:modified>
</cp:coreProperties>
</file>